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EEF" w14:textId="77777777" w:rsidR="00EF43B6" w:rsidRPr="00CC065D" w:rsidRDefault="00EF43B6" w:rsidP="00EF43B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インサイダー情報</w:t>
      </w:r>
      <w:r w:rsidRPr="00CC065D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適時公表の</w:t>
      </w:r>
      <w:r w:rsidRPr="00CC065D">
        <w:rPr>
          <w:rFonts w:asciiTheme="majorEastAsia" w:eastAsiaTheme="majorEastAsia" w:hAnsiTheme="majorEastAsia" w:hint="eastAsia"/>
          <w:sz w:val="24"/>
          <w:szCs w:val="24"/>
        </w:rPr>
        <w:t>例外に関する正当な理由の報告</w:t>
      </w:r>
    </w:p>
    <w:p w14:paraId="4E1C7012" w14:textId="77777777" w:rsidR="00EF43B6" w:rsidRPr="00CC065D" w:rsidRDefault="00EF43B6" w:rsidP="00EF43B6">
      <w:pPr>
        <w:jc w:val="center"/>
        <w:rPr>
          <w:rFonts w:asciiTheme="majorEastAsia" w:eastAsiaTheme="majorEastAsia" w:hAnsiTheme="majorEastAsia"/>
          <w:szCs w:val="21"/>
        </w:rPr>
      </w:pPr>
    </w:p>
    <w:p w14:paraId="340433B0" w14:textId="77777777" w:rsidR="00EF43B6" w:rsidRDefault="0048720C" w:rsidP="00EF43B6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EF43B6" w:rsidRPr="00423BC1">
        <w:rPr>
          <w:rFonts w:asciiTheme="majorEastAsia" w:eastAsiaTheme="majorEastAsia" w:hAnsiTheme="majorEastAsia" w:hint="eastAsia"/>
          <w:szCs w:val="21"/>
          <w:u w:val="single"/>
        </w:rPr>
        <w:t xml:space="preserve">　　年　　月　　日</w:t>
      </w:r>
    </w:p>
    <w:p w14:paraId="203FB5EA" w14:textId="77777777" w:rsidR="00E2279E" w:rsidRPr="00423BC1" w:rsidRDefault="00E2279E" w:rsidP="00E2279E">
      <w:pPr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48720C">
        <w:rPr>
          <w:rFonts w:asciiTheme="majorEastAsia" w:eastAsiaTheme="majorEastAsia" w:hAnsiTheme="majorEastAsia" w:hint="eastAsia"/>
          <w:sz w:val="18"/>
          <w:szCs w:val="18"/>
        </w:rPr>
        <w:t>和暦・西暦いずれでも可（以下同じ）・</w:t>
      </w:r>
      <w:r>
        <w:rPr>
          <w:rFonts w:asciiTheme="majorEastAsia" w:eastAsiaTheme="majorEastAsia" w:hAnsiTheme="majorEastAsia" w:hint="eastAsia"/>
          <w:sz w:val="18"/>
          <w:szCs w:val="18"/>
        </w:rPr>
        <w:t>押印不要）</w:t>
      </w:r>
    </w:p>
    <w:p w14:paraId="473296B8" w14:textId="77777777" w:rsidR="00EF43B6" w:rsidRPr="00CC065D" w:rsidRDefault="00EF43B6" w:rsidP="00EF43B6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CB1232">
        <w:rPr>
          <w:rFonts w:asciiTheme="majorEastAsia" w:eastAsiaTheme="majorEastAsia" w:hAnsiTheme="majorEastAsia" w:hint="eastAsia"/>
          <w:spacing w:val="63"/>
          <w:kern w:val="0"/>
          <w:szCs w:val="21"/>
          <w:fitText w:val="1890" w:id="1137046784"/>
        </w:rPr>
        <w:t>報告事業者</w:t>
      </w:r>
      <w:r w:rsidRPr="00CB1232">
        <w:rPr>
          <w:rFonts w:asciiTheme="majorEastAsia" w:eastAsiaTheme="majorEastAsia" w:hAnsiTheme="majorEastAsia" w:hint="eastAsia"/>
          <w:kern w:val="0"/>
          <w:szCs w:val="21"/>
          <w:fitText w:val="1890" w:id="1137046784"/>
        </w:rPr>
        <w:t>名</w:t>
      </w:r>
      <w:r w:rsidRPr="00CC065D">
        <w:rPr>
          <w:rFonts w:asciiTheme="majorEastAsia" w:eastAsiaTheme="majorEastAsia" w:hAnsiTheme="majorEastAsia" w:hint="eastAsia"/>
          <w:szCs w:val="21"/>
        </w:rPr>
        <w:t xml:space="preserve">　</w:t>
      </w:r>
      <w:r w:rsidRPr="00CC065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</w:t>
      </w:r>
    </w:p>
    <w:p w14:paraId="7ACCD9F8" w14:textId="77777777" w:rsidR="0085500E" w:rsidRPr="0085500E" w:rsidRDefault="00EF43B6" w:rsidP="00DF2815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CB1232">
        <w:rPr>
          <w:rFonts w:asciiTheme="majorEastAsia" w:eastAsiaTheme="majorEastAsia" w:hAnsiTheme="majorEastAsia" w:hint="eastAsia"/>
          <w:spacing w:val="105"/>
          <w:kern w:val="0"/>
          <w:szCs w:val="21"/>
          <w:fitText w:val="1890" w:id="1137046785"/>
        </w:rPr>
        <w:t>担当者氏</w:t>
      </w:r>
      <w:r w:rsidRPr="00CB1232">
        <w:rPr>
          <w:rFonts w:asciiTheme="majorEastAsia" w:eastAsiaTheme="majorEastAsia" w:hAnsiTheme="majorEastAsia" w:hint="eastAsia"/>
          <w:kern w:val="0"/>
          <w:szCs w:val="21"/>
          <w:fitText w:val="1890" w:id="1137046785"/>
        </w:rPr>
        <w:t>名</w:t>
      </w:r>
      <w:r w:rsidRPr="00CC065D">
        <w:rPr>
          <w:rFonts w:asciiTheme="majorEastAsia" w:eastAsiaTheme="majorEastAsia" w:hAnsiTheme="majorEastAsia" w:hint="eastAsia"/>
          <w:szCs w:val="21"/>
        </w:rPr>
        <w:t xml:space="preserve">　</w:t>
      </w:r>
      <w:r w:rsidRPr="00CC065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</w:t>
      </w:r>
      <w:r w:rsidR="0085500E" w:rsidRPr="002D53CE">
        <w:rPr>
          <w:rFonts w:asciiTheme="majorEastAsia" w:eastAsiaTheme="majorEastAsia" w:hAnsiTheme="majorEastAsia" w:hint="eastAsia"/>
          <w:spacing w:val="35"/>
          <w:kern w:val="0"/>
          <w:szCs w:val="21"/>
          <w:fitText w:val="1890" w:id="1143624192"/>
        </w:rPr>
        <w:t>担当者所属部</w:t>
      </w:r>
      <w:r w:rsidR="0085500E" w:rsidRPr="002D53CE">
        <w:rPr>
          <w:rFonts w:asciiTheme="majorEastAsia" w:eastAsiaTheme="majorEastAsia" w:hAnsiTheme="majorEastAsia" w:hint="eastAsia"/>
          <w:kern w:val="0"/>
          <w:szCs w:val="21"/>
          <w:fitText w:val="1890" w:id="1143624192"/>
        </w:rPr>
        <w:t>署</w:t>
      </w:r>
      <w:r w:rsidR="0085500E" w:rsidRPr="0085500E">
        <w:rPr>
          <w:rFonts w:asciiTheme="majorEastAsia" w:eastAsiaTheme="majorEastAsia" w:hAnsiTheme="majorEastAsia" w:hint="eastAsia"/>
          <w:szCs w:val="21"/>
        </w:rPr>
        <w:t xml:space="preserve">　</w:t>
      </w:r>
      <w:r w:rsidR="0085500E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</w:t>
      </w:r>
    </w:p>
    <w:p w14:paraId="1FD30A17" w14:textId="77777777" w:rsidR="00EF43B6" w:rsidRPr="00CC065D" w:rsidRDefault="00EF43B6" w:rsidP="00EF43B6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CB1232">
        <w:rPr>
          <w:rFonts w:asciiTheme="majorEastAsia" w:eastAsiaTheme="majorEastAsia" w:hAnsiTheme="majorEastAsia" w:hint="eastAsia"/>
          <w:spacing w:val="63"/>
          <w:kern w:val="0"/>
          <w:szCs w:val="21"/>
          <w:fitText w:val="1890" w:id="1137046786"/>
        </w:rPr>
        <w:t>担当者連絡</w:t>
      </w:r>
      <w:r w:rsidRPr="00CB1232">
        <w:rPr>
          <w:rFonts w:asciiTheme="majorEastAsia" w:eastAsiaTheme="majorEastAsia" w:hAnsiTheme="majorEastAsia" w:hint="eastAsia"/>
          <w:kern w:val="0"/>
          <w:szCs w:val="21"/>
          <w:fitText w:val="1890" w:id="1137046786"/>
        </w:rPr>
        <w:t>先</w:t>
      </w:r>
      <w:r w:rsidRPr="00CC065D">
        <w:rPr>
          <w:rFonts w:asciiTheme="majorEastAsia" w:eastAsiaTheme="majorEastAsia" w:hAnsiTheme="majorEastAsia" w:hint="eastAsia"/>
          <w:szCs w:val="21"/>
        </w:rPr>
        <w:t xml:space="preserve">　　電話　</w:t>
      </w:r>
      <w:r w:rsidRPr="00CC065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</w:t>
      </w:r>
    </w:p>
    <w:p w14:paraId="7E36C5BB" w14:textId="77777777" w:rsidR="00EF43B6" w:rsidRPr="00CC065D" w:rsidRDefault="00EF43B6" w:rsidP="00EF43B6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CC065D">
        <w:rPr>
          <w:rFonts w:asciiTheme="majorEastAsia" w:eastAsiaTheme="majorEastAsia" w:hAnsiTheme="majorEastAsia" w:hint="eastAsia"/>
          <w:szCs w:val="21"/>
        </w:rPr>
        <w:t xml:space="preserve">ＦＡＸ　</w:t>
      </w:r>
      <w:r w:rsidRPr="00CC065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</w:t>
      </w:r>
    </w:p>
    <w:p w14:paraId="164C8BAD" w14:textId="77777777" w:rsidR="00EF43B6" w:rsidRDefault="00EF43B6" w:rsidP="00EF43B6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CC065D">
        <w:rPr>
          <w:rFonts w:asciiTheme="majorEastAsia" w:eastAsiaTheme="majorEastAsia" w:hAnsiTheme="majorEastAsia" w:hint="eastAsia"/>
          <w:szCs w:val="21"/>
        </w:rPr>
        <w:t xml:space="preserve">電子メール　</w:t>
      </w:r>
      <w:r w:rsidRPr="00CC065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</w:t>
      </w:r>
    </w:p>
    <w:p w14:paraId="11971F54" w14:textId="77777777" w:rsidR="001C5915" w:rsidRPr="00CE757C" w:rsidRDefault="001C5915" w:rsidP="00EF43B6">
      <w:pPr>
        <w:jc w:val="left"/>
        <w:rPr>
          <w:rFonts w:asciiTheme="majorEastAsia" w:eastAsiaTheme="majorEastAsia" w:hAnsiTheme="majorEastAsia"/>
          <w:szCs w:val="21"/>
        </w:rPr>
      </w:pPr>
    </w:p>
    <w:p w14:paraId="6D9984D2" w14:textId="77777777" w:rsidR="00EF43B6" w:rsidRDefault="00EF43B6" w:rsidP="00EF43B6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１．インサイダー情報の内容等</w:t>
      </w:r>
    </w:p>
    <w:p w14:paraId="35896C0B" w14:textId="77777777" w:rsidR="009E4D7A" w:rsidRDefault="00EF43B6" w:rsidP="00EF43B6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（１）停止</w:t>
      </w:r>
      <w:r w:rsidR="009E4D7A">
        <w:rPr>
          <w:rFonts w:asciiTheme="majorEastAsia" w:eastAsiaTheme="majorEastAsia" w:hAnsiTheme="majorEastAsia" w:hint="eastAsia"/>
          <w:szCs w:val="21"/>
        </w:rPr>
        <w:t>又は出力低下</w:t>
      </w:r>
      <w:r>
        <w:rPr>
          <w:rFonts w:asciiTheme="majorEastAsia" w:eastAsiaTheme="majorEastAsia" w:hAnsiTheme="majorEastAsia" w:hint="eastAsia"/>
          <w:szCs w:val="21"/>
        </w:rPr>
        <w:t>した発電ユニットの名称</w:t>
      </w:r>
    </w:p>
    <w:p w14:paraId="7402B04B" w14:textId="77777777" w:rsidR="00EF43B6" w:rsidRPr="00AB38C4" w:rsidRDefault="009E4D7A" w:rsidP="00EF43B6">
      <w:pPr>
        <w:ind w:firstLineChars="100" w:firstLine="210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</w:t>
      </w:r>
      <w:r w:rsidR="00EF43B6">
        <w:rPr>
          <w:rFonts w:asciiTheme="majorEastAsia" w:eastAsiaTheme="majorEastAsia" w:hAnsiTheme="majorEastAsia" w:hint="eastAsia"/>
          <w:szCs w:val="21"/>
        </w:rPr>
        <w:t xml:space="preserve">　</w:t>
      </w:r>
      <w:r w:rsidR="00EF43B6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</w:t>
      </w:r>
    </w:p>
    <w:p w14:paraId="26322655" w14:textId="2138B6A7" w:rsidR="00EF43B6" w:rsidRPr="00AB38C4" w:rsidRDefault="00EF43B6" w:rsidP="00CE757C">
      <w:pPr>
        <w:ind w:firstLineChars="1100" w:firstLine="2310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認可出力</w:t>
      </w:r>
      <w:r w:rsidR="00CE757C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</w:t>
      </w:r>
    </w:p>
    <w:p w14:paraId="6CF552BC" w14:textId="50338A82" w:rsidR="00EF43B6" w:rsidRDefault="00EF43B6">
      <w:pPr>
        <w:ind w:firstLineChars="1000" w:firstLine="210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AB38C4">
        <w:rPr>
          <w:rFonts w:asciiTheme="majorEastAsia" w:eastAsiaTheme="majorEastAsia" w:hAnsiTheme="majorEastAsia" w:hint="eastAsia"/>
          <w:szCs w:val="21"/>
        </w:rPr>
        <w:t>所在エリア</w:t>
      </w:r>
      <w:r w:rsidR="00CE757C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</w:t>
      </w:r>
    </w:p>
    <w:p w14:paraId="1A73D78E" w14:textId="41D330D3" w:rsidR="009E4D7A" w:rsidRDefault="009E4D7A" w:rsidP="00484B1C">
      <w:pPr>
        <w:ind w:firstLineChars="800" w:firstLine="1680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出力低下見込量</w:t>
      </w:r>
      <w:r w:rsidR="00CE757C" w:rsidRPr="00ED67CA">
        <w:rPr>
          <w:rFonts w:asciiTheme="majorEastAsia" w:eastAsiaTheme="majorEastAsia" w:hAnsiTheme="majorEastAsia" w:hint="eastAsia"/>
          <w:sz w:val="16"/>
          <w:szCs w:val="21"/>
        </w:rPr>
        <w:t>（※）</w:t>
      </w:r>
      <w:r w:rsidR="00484B1C">
        <w:rPr>
          <w:rFonts w:asciiTheme="majorEastAsia" w:eastAsiaTheme="majorEastAsia" w:hAnsiTheme="majorEastAsia" w:hint="eastAsia"/>
          <w:sz w:val="16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</w:t>
      </w:r>
      <w:r w:rsidR="00CE757C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484B1C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</w:p>
    <w:p w14:paraId="4755722B" w14:textId="0FA5FF6A" w:rsidR="002A2324" w:rsidRDefault="00CE757C" w:rsidP="00ED67CA">
      <w:pPr>
        <w:ind w:leftChars="200" w:left="420" w:firstLineChars="700" w:firstLine="12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9E4D7A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）出力低下の場合。出力低下</w:t>
      </w:r>
      <w:r w:rsidR="009E4D7A">
        <w:rPr>
          <w:rFonts w:asciiTheme="majorEastAsia" w:eastAsiaTheme="majorEastAsia" w:hAnsiTheme="majorEastAsia" w:hint="eastAsia"/>
          <w:sz w:val="18"/>
          <w:szCs w:val="18"/>
        </w:rPr>
        <w:t>期間中に</w:t>
      </w:r>
      <w:r>
        <w:rPr>
          <w:rFonts w:asciiTheme="majorEastAsia" w:eastAsiaTheme="majorEastAsia" w:hAnsiTheme="majorEastAsia" w:hint="eastAsia"/>
          <w:sz w:val="18"/>
          <w:szCs w:val="18"/>
        </w:rPr>
        <w:t>当該</w:t>
      </w:r>
      <w:r w:rsidR="009E4D7A">
        <w:rPr>
          <w:rFonts w:asciiTheme="majorEastAsia" w:eastAsiaTheme="majorEastAsia" w:hAnsiTheme="majorEastAsia" w:hint="eastAsia"/>
          <w:sz w:val="18"/>
          <w:szCs w:val="18"/>
        </w:rPr>
        <w:t>量が変動する見込みである場合には、</w:t>
      </w:r>
    </w:p>
    <w:p w14:paraId="692133BB" w14:textId="38FFC5D6" w:rsidR="009E4D7A" w:rsidRPr="00ED67CA" w:rsidRDefault="009E4D7A" w:rsidP="00ED67CA">
      <w:pPr>
        <w:ind w:leftChars="200" w:left="420" w:firstLineChars="1000" w:firstLine="180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最大値、最小値、平均値を記載。</w:t>
      </w:r>
    </w:p>
    <w:p w14:paraId="4E384351" w14:textId="73E65225" w:rsidR="00CE757C" w:rsidRDefault="00EF43B6" w:rsidP="00EF43B6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（２）停止</w:t>
      </w:r>
      <w:r w:rsidR="009E4D7A">
        <w:rPr>
          <w:rFonts w:asciiTheme="majorEastAsia" w:eastAsiaTheme="majorEastAsia" w:hAnsiTheme="majorEastAsia" w:hint="eastAsia"/>
          <w:szCs w:val="21"/>
        </w:rPr>
        <w:t>又は出力低下</w:t>
      </w:r>
      <w:r>
        <w:rPr>
          <w:rFonts w:asciiTheme="majorEastAsia" w:eastAsiaTheme="majorEastAsia" w:hAnsiTheme="majorEastAsia" w:hint="eastAsia"/>
          <w:szCs w:val="21"/>
        </w:rPr>
        <w:t xml:space="preserve">の日時　　</w:t>
      </w:r>
      <w:r w:rsidR="00CE757C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E757C">
        <w:rPr>
          <w:rFonts w:asciiTheme="majorEastAsia" w:eastAsiaTheme="majorEastAsia" w:hAnsiTheme="majorEastAsia" w:hint="eastAsia"/>
          <w:szCs w:val="21"/>
        </w:rPr>
        <w:t xml:space="preserve"> </w:t>
      </w:r>
      <w:r w:rsidR="006826A0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CE757C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AB38C4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31082D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6826A0">
        <w:rPr>
          <w:rFonts w:asciiTheme="majorEastAsia" w:eastAsiaTheme="majorEastAsia" w:hAnsiTheme="majorEastAsia" w:hint="eastAsia"/>
          <w:szCs w:val="21"/>
          <w:u w:val="single"/>
        </w:rPr>
        <w:t>年　　　月　　　日　　　時　　　分</w:t>
      </w:r>
    </w:p>
    <w:p w14:paraId="28F47C24" w14:textId="6916BA75" w:rsidR="0031082D" w:rsidRPr="00ED67CA" w:rsidRDefault="00C264CD" w:rsidP="00ED67CA">
      <w:pPr>
        <w:ind w:leftChars="400" w:left="840"/>
        <w:jc w:val="left"/>
        <w:rPr>
          <w:rFonts w:asciiTheme="majorEastAsia" w:eastAsiaTheme="majorEastAsia" w:hAnsiTheme="majorEastAsia"/>
          <w:szCs w:val="21"/>
        </w:rPr>
      </w:pPr>
      <w:r w:rsidRPr="00CE757C">
        <w:rPr>
          <w:rFonts w:asciiTheme="majorEastAsia" w:eastAsiaTheme="majorEastAsia" w:hAnsiTheme="majorEastAsia" w:hint="eastAsia"/>
          <w:szCs w:val="21"/>
        </w:rPr>
        <w:t>復旧</w:t>
      </w:r>
      <w:r w:rsidR="00CE757C" w:rsidRPr="00CE757C">
        <w:rPr>
          <w:rFonts w:asciiTheme="majorEastAsia" w:eastAsiaTheme="majorEastAsia" w:hAnsiTheme="majorEastAsia" w:hint="eastAsia"/>
          <w:szCs w:val="21"/>
        </w:rPr>
        <w:t>又は解消</w:t>
      </w:r>
      <w:r w:rsidRPr="00CE757C">
        <w:rPr>
          <w:rFonts w:asciiTheme="majorEastAsia" w:eastAsiaTheme="majorEastAsia" w:hAnsiTheme="majorEastAsia" w:hint="eastAsia"/>
          <w:szCs w:val="21"/>
        </w:rPr>
        <w:t>時期</w:t>
      </w:r>
      <w:r w:rsidR="00CE757C" w:rsidRPr="00ED67CA">
        <w:rPr>
          <w:rFonts w:asciiTheme="majorEastAsia" w:eastAsiaTheme="majorEastAsia" w:hAnsiTheme="majorEastAsia" w:hint="eastAsia"/>
          <w:sz w:val="18"/>
          <w:szCs w:val="21"/>
        </w:rPr>
        <w:t>（判明していれば）</w:t>
      </w:r>
      <w:r w:rsidR="00EF43B6" w:rsidRPr="00CE757C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6826A0" w:rsidRPr="00CE757C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CE757C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31082D" w:rsidRPr="00CE757C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EF43B6" w:rsidRPr="00CE757C">
        <w:rPr>
          <w:rFonts w:asciiTheme="majorEastAsia" w:eastAsiaTheme="majorEastAsia" w:hAnsiTheme="majorEastAsia" w:hint="eastAsia"/>
          <w:szCs w:val="21"/>
          <w:u w:val="single"/>
        </w:rPr>
        <w:t>年　　　月　　　日</w:t>
      </w:r>
    </w:p>
    <w:p w14:paraId="464B3A35" w14:textId="77777777" w:rsidR="007C7629" w:rsidRPr="00CE757C" w:rsidRDefault="007C7629" w:rsidP="00EF43B6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14:paraId="4F04E7E2" w14:textId="77777777" w:rsidR="00EF43B6" w:rsidRDefault="00EF43B6" w:rsidP="00EF43B6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</w:t>
      </w:r>
      <w:r w:rsidR="00FB2A44">
        <w:rPr>
          <w:rFonts w:asciiTheme="majorEastAsia" w:eastAsiaTheme="majorEastAsia" w:hAnsiTheme="majorEastAsia" w:hint="eastAsia"/>
          <w:szCs w:val="21"/>
        </w:rPr>
        <w:t>例外の対象となる公表</w:t>
      </w:r>
      <w:r w:rsidR="008A3467">
        <w:rPr>
          <w:rFonts w:asciiTheme="majorEastAsia" w:eastAsiaTheme="majorEastAsia" w:hAnsiTheme="majorEastAsia" w:hint="eastAsia"/>
          <w:szCs w:val="21"/>
        </w:rPr>
        <w:t>の類型</w:t>
      </w:r>
      <w:r w:rsidR="00DF2815">
        <w:rPr>
          <w:rFonts w:asciiTheme="majorEastAsia" w:eastAsiaTheme="majorEastAsia" w:hAnsiTheme="majorEastAsia" w:hint="eastAsia"/>
          <w:sz w:val="18"/>
          <w:szCs w:val="18"/>
        </w:rPr>
        <w:t>（以下</w:t>
      </w:r>
      <w:r w:rsidR="00CA2AFB" w:rsidRPr="00AB38C4">
        <w:rPr>
          <w:rFonts w:asciiTheme="majorEastAsia" w:eastAsiaTheme="majorEastAsia" w:hAnsiTheme="majorEastAsia" w:hint="eastAsia"/>
          <w:sz w:val="18"/>
          <w:szCs w:val="18"/>
        </w:rPr>
        <w:t>にチェックを入れてください。</w:t>
      </w:r>
      <w:r w:rsidR="00CA2AFB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0A40A0C5" w14:textId="77777777" w:rsidR="00EF43B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計画外停止に関する速報</w:t>
      </w:r>
    </w:p>
    <w:p w14:paraId="6C646CF8" w14:textId="77777777" w:rsidR="00EF43B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計画外停止に関する詳報</w:t>
      </w:r>
    </w:p>
    <w:p w14:paraId="63B56A44" w14:textId="77777777" w:rsidR="00EF43B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（計画外停止の場合の）復旧時期の公表</w:t>
      </w:r>
    </w:p>
    <w:p w14:paraId="41BA9C6D" w14:textId="77777777" w:rsidR="00EF43B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計画停止の予定</w:t>
      </w:r>
    </w:p>
    <w:p w14:paraId="2F0FE6C1" w14:textId="77777777" w:rsidR="00EF43B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計画停止の予定の変更</w:t>
      </w:r>
    </w:p>
    <w:p w14:paraId="101435D6" w14:textId="77777777" w:rsidR="00EF43B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（計画停止の場合の）復旧時期の公表</w:t>
      </w:r>
    </w:p>
    <w:p w14:paraId="7261FD4C" w14:textId="77777777" w:rsidR="009E4D7A" w:rsidRDefault="009E4D7A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出力低下の見込み</w:t>
      </w:r>
    </w:p>
    <w:p w14:paraId="343F5368" w14:textId="77777777" w:rsidR="009E4D7A" w:rsidRDefault="009E4D7A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出力低下の見込みの変更</w:t>
      </w:r>
    </w:p>
    <w:p w14:paraId="7C6F8DED" w14:textId="77777777" w:rsidR="009E4D7A" w:rsidRDefault="009E4D7A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出力低下解消時期の公表</w:t>
      </w:r>
    </w:p>
    <w:p w14:paraId="5EA4B26F" w14:textId="77777777" w:rsidR="007C7629" w:rsidRDefault="007C7629" w:rsidP="00EF43B6">
      <w:pPr>
        <w:jc w:val="left"/>
        <w:rPr>
          <w:rFonts w:asciiTheme="majorEastAsia" w:eastAsiaTheme="majorEastAsia" w:hAnsiTheme="majorEastAsia"/>
          <w:szCs w:val="21"/>
        </w:rPr>
      </w:pPr>
    </w:p>
    <w:p w14:paraId="6F5E378B" w14:textId="77777777" w:rsidR="002E71E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３．実際の公表日時</w:t>
      </w:r>
    </w:p>
    <w:p w14:paraId="0C85CCEE" w14:textId="77777777" w:rsidR="00EF43B6" w:rsidRPr="002F316C" w:rsidRDefault="00EF43B6" w:rsidP="00EF43B6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31082D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AB38C4">
        <w:rPr>
          <w:rFonts w:asciiTheme="majorEastAsia" w:eastAsiaTheme="majorEastAsia" w:hAnsiTheme="majorEastAsia" w:hint="eastAsia"/>
          <w:szCs w:val="21"/>
          <w:u w:val="single"/>
        </w:rPr>
        <w:t xml:space="preserve">　　　年　　　月　　　日　　　時　　　分頃</w:t>
      </w:r>
      <w:r w:rsidR="003A6D0B" w:rsidRPr="003A6D0B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04137CA3" w14:textId="77777777" w:rsidR="009E4D7A" w:rsidRDefault="009E4D7A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7AA13933" w14:textId="77777777" w:rsidR="007C7629" w:rsidRPr="002D53CE" w:rsidRDefault="007C7629" w:rsidP="00EF43B6">
      <w:pPr>
        <w:jc w:val="left"/>
        <w:rPr>
          <w:rFonts w:asciiTheme="majorEastAsia" w:eastAsiaTheme="majorEastAsia" w:hAnsiTheme="majorEastAsia"/>
          <w:szCs w:val="21"/>
        </w:rPr>
      </w:pPr>
    </w:p>
    <w:p w14:paraId="161C5E61" w14:textId="77777777" w:rsidR="00EF43B6" w:rsidRDefault="00EF43B6" w:rsidP="00CB1D79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４．「正当な理由」の内容</w:t>
      </w:r>
      <w:r w:rsidRPr="00AB38C4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2E71E6">
        <w:rPr>
          <w:rFonts w:asciiTheme="majorEastAsia" w:eastAsiaTheme="majorEastAsia" w:hAnsiTheme="majorEastAsia" w:hint="eastAsia"/>
          <w:sz w:val="18"/>
          <w:szCs w:val="18"/>
        </w:rPr>
        <w:t>適時に公表することができなかった具体的な理由を</w:t>
      </w:r>
      <w:r w:rsidR="009D49F7">
        <w:rPr>
          <w:rFonts w:asciiTheme="majorEastAsia" w:eastAsiaTheme="majorEastAsia" w:hAnsiTheme="majorEastAsia" w:hint="eastAsia"/>
          <w:sz w:val="18"/>
          <w:szCs w:val="18"/>
        </w:rPr>
        <w:t>記入して</w:t>
      </w:r>
      <w:r w:rsidR="002E71E6">
        <w:rPr>
          <w:rFonts w:asciiTheme="majorEastAsia" w:eastAsiaTheme="majorEastAsia" w:hAnsiTheme="majorEastAsia" w:hint="eastAsia"/>
          <w:sz w:val="18"/>
          <w:szCs w:val="18"/>
        </w:rPr>
        <w:t>ください</w:t>
      </w:r>
      <w:r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CB1D79">
        <w:rPr>
          <w:rFonts w:asciiTheme="majorEastAsia" w:eastAsiaTheme="majorEastAsia" w:hAnsiTheme="majorEastAsia" w:hint="eastAsia"/>
          <w:sz w:val="18"/>
          <w:szCs w:val="18"/>
        </w:rPr>
        <w:t>欄は</w:t>
      </w:r>
      <w:r w:rsidR="00B5202D">
        <w:rPr>
          <w:rFonts w:asciiTheme="majorEastAsia" w:eastAsiaTheme="majorEastAsia" w:hAnsiTheme="majorEastAsia" w:hint="eastAsia"/>
          <w:sz w:val="18"/>
          <w:szCs w:val="18"/>
        </w:rPr>
        <w:t>適宜増減してください</w:t>
      </w:r>
      <w:r w:rsidR="00CB1D79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B5202D">
        <w:rPr>
          <w:rFonts w:asciiTheme="majorEastAsia" w:eastAsiaTheme="majorEastAsia" w:hAnsiTheme="majorEastAsia" w:hint="eastAsia"/>
          <w:sz w:val="18"/>
          <w:szCs w:val="18"/>
        </w:rPr>
        <w:t>複数枚にわたっても構いません。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595D64A9" w14:textId="77777777" w:rsidR="00EE67E3" w:rsidRDefault="0089237A" w:rsidP="002E71E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7EAB7" wp14:editId="50B44685">
                <wp:simplePos x="0" y="0"/>
                <wp:positionH relativeFrom="column">
                  <wp:posOffset>24765</wp:posOffset>
                </wp:positionH>
                <wp:positionV relativeFrom="paragraph">
                  <wp:posOffset>110490</wp:posOffset>
                </wp:positionV>
                <wp:extent cx="5334000" cy="1390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39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8C994" id="正方形/長方形 1" o:spid="_x0000_s1026" style="position:absolute;left:0;text-align:left;margin-left:1.95pt;margin-top:8.7pt;width:420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" filled="f" strokecolor="black [3213]" strokeweight="1pt"/>
            </w:pict>
          </mc:Fallback>
        </mc:AlternateContent>
      </w:r>
      <w:r w:rsidR="005F3188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6EEB94CA" w14:textId="77777777" w:rsidR="005F3188" w:rsidRPr="00EF43B6" w:rsidRDefault="005F3188" w:rsidP="002E71E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sectPr w:rsidR="005F3188" w:rsidRPr="00EF43B6" w:rsidSect="000D0300">
      <w:headerReference w:type="default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B7D8" w14:textId="77777777" w:rsidR="00536CE6" w:rsidRDefault="00536CE6" w:rsidP="0089237A">
      <w:r>
        <w:separator/>
      </w:r>
    </w:p>
  </w:endnote>
  <w:endnote w:type="continuationSeparator" w:id="0">
    <w:p w14:paraId="4381C756" w14:textId="77777777" w:rsidR="00536CE6" w:rsidRDefault="00536CE6" w:rsidP="0089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68319"/>
      <w:docPartObj>
        <w:docPartGallery w:val="Page Numbers (Bottom of Page)"/>
        <w:docPartUnique/>
      </w:docPartObj>
    </w:sdtPr>
    <w:sdtContent>
      <w:p w14:paraId="53D2AB2D" w14:textId="55EA87E0" w:rsidR="0031082D" w:rsidRDefault="003108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EA3" w:rsidRPr="00AE2EA3">
          <w:rPr>
            <w:noProof/>
            <w:lang w:val="ja-JP"/>
          </w:rPr>
          <w:t>2</w:t>
        </w:r>
        <w:r>
          <w:fldChar w:fldCharType="end"/>
        </w:r>
      </w:p>
    </w:sdtContent>
  </w:sdt>
  <w:p w14:paraId="53FDB3D0" w14:textId="77777777" w:rsidR="0031082D" w:rsidRDefault="00310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82DD" w14:textId="77777777" w:rsidR="00536CE6" w:rsidRDefault="00536CE6" w:rsidP="0089237A">
      <w:r>
        <w:separator/>
      </w:r>
    </w:p>
  </w:footnote>
  <w:footnote w:type="continuationSeparator" w:id="0">
    <w:p w14:paraId="6D246F20" w14:textId="77777777" w:rsidR="00536CE6" w:rsidRDefault="00536CE6" w:rsidP="0089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1733" w14:textId="03DFB12D" w:rsidR="0031082D" w:rsidRPr="00762C37" w:rsidRDefault="0031082D" w:rsidP="009E4D7A">
    <w:pPr>
      <w:pStyle w:val="a3"/>
      <w:jc w:val="right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347B" w14:textId="77777777" w:rsidR="0031082D" w:rsidRPr="0085500E" w:rsidRDefault="0031082D" w:rsidP="000D0300">
    <w:pPr>
      <w:pStyle w:val="a3"/>
      <w:jc w:val="left"/>
      <w:rPr>
        <w:rFonts w:asciiTheme="majorEastAsia" w:eastAsiaTheme="majorEastAsia" w:hAnsiTheme="majorEastAsia"/>
        <w:sz w:val="18"/>
        <w:szCs w:val="18"/>
      </w:rPr>
    </w:pPr>
    <w:r w:rsidRPr="0085500E">
      <w:rPr>
        <w:rFonts w:asciiTheme="majorEastAsia" w:eastAsiaTheme="majorEastAsia" w:hAnsiTheme="majorEastAsia" w:hint="eastAsia"/>
        <w:sz w:val="18"/>
        <w:szCs w:val="18"/>
      </w:rPr>
      <w:t>経済産業省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="001B1E9B">
      <w:rPr>
        <w:rFonts w:asciiTheme="majorEastAsia" w:eastAsiaTheme="majorEastAsia" w:hAnsiTheme="majorEastAsia" w:hint="eastAsia"/>
        <w:sz w:val="18"/>
        <w:szCs w:val="18"/>
      </w:rPr>
      <w:t xml:space="preserve">電力・ガス取引監視等委員会事務局　取引監視課　</w:t>
    </w:r>
    <w:r w:rsidRPr="0085500E">
      <w:rPr>
        <w:rFonts w:asciiTheme="majorEastAsia" w:eastAsiaTheme="majorEastAsia" w:hAnsiTheme="majorEastAsia" w:hint="eastAsia"/>
        <w:sz w:val="18"/>
        <w:szCs w:val="18"/>
      </w:rPr>
      <w:t>宛</w:t>
    </w:r>
  </w:p>
  <w:p w14:paraId="1AE55148" w14:textId="582F8E73" w:rsidR="0031082D" w:rsidRDefault="0031082D" w:rsidP="0085500E">
    <w:pPr>
      <w:pStyle w:val="a3"/>
      <w:jc w:val="left"/>
      <w:rPr>
        <w:rFonts w:asciiTheme="majorEastAsia" w:eastAsiaTheme="majorEastAsia" w:hAnsiTheme="majorEastAsia"/>
        <w:sz w:val="18"/>
        <w:szCs w:val="18"/>
      </w:rPr>
    </w:pPr>
    <w:r w:rsidRPr="0085500E">
      <w:rPr>
        <w:rFonts w:asciiTheme="majorEastAsia" w:eastAsiaTheme="majorEastAsia" w:hAnsiTheme="majorEastAsia" w:hint="eastAsia"/>
        <w:sz w:val="18"/>
        <w:szCs w:val="18"/>
      </w:rPr>
      <w:t>電子メール：</w:t>
    </w:r>
    <w:proofErr w:type="spellStart"/>
    <w:r w:rsidR="002D53CE" w:rsidRPr="002F76C9">
      <w:rPr>
        <w:rFonts w:asciiTheme="majorEastAsia" w:eastAsiaTheme="majorEastAsia" w:hAnsiTheme="majorEastAsia"/>
        <w:sz w:val="18"/>
        <w:szCs w:val="18"/>
      </w:rPr>
      <w:t>bzl</w:t>
    </w:r>
    <w:proofErr w:type="spellEnd"/>
    <w:r w:rsidR="002D53CE" w:rsidRPr="002F76C9">
      <w:rPr>
        <w:rFonts w:asciiTheme="majorEastAsia" w:eastAsiaTheme="majorEastAsia" w:hAnsiTheme="majorEastAsia"/>
        <w:sz w:val="18"/>
        <w:szCs w:val="18"/>
      </w:rPr>
      <w:t>-insider-delay</w:t>
    </w:r>
    <w:r w:rsidR="002D53CE" w:rsidRPr="005B5AE4">
      <w:rPr>
        <w:rFonts w:asciiTheme="majorEastAsia" w:eastAsiaTheme="majorEastAsia" w:hAnsiTheme="majorEastAsia" w:hint="eastAsia"/>
        <w:sz w:val="18"/>
        <w:szCs w:val="18"/>
      </w:rPr>
      <w:t>-○-</w:t>
    </w:r>
    <w:r w:rsidR="002D53CE" w:rsidRPr="002F76C9">
      <w:rPr>
        <w:rFonts w:asciiTheme="majorEastAsia" w:eastAsiaTheme="majorEastAsia" w:hAnsiTheme="majorEastAsia"/>
        <w:sz w:val="18"/>
        <w:szCs w:val="18"/>
      </w:rPr>
      <w:t>meti.go.jp</w:t>
    </w:r>
    <w:r w:rsidRPr="0085500E">
      <w:rPr>
        <w:rFonts w:asciiTheme="majorEastAsia" w:eastAsiaTheme="majorEastAsia" w:hAnsiTheme="majorEastAsia" w:hint="eastAsia"/>
        <w:sz w:val="18"/>
        <w:szCs w:val="18"/>
      </w:rPr>
      <w:t xml:space="preserve">　（「-○-</w:t>
    </w:r>
    <w:r>
      <w:rPr>
        <w:rFonts w:asciiTheme="majorEastAsia" w:eastAsiaTheme="majorEastAsia" w:hAnsiTheme="majorEastAsia" w:hint="eastAsia"/>
        <w:sz w:val="18"/>
        <w:szCs w:val="18"/>
      </w:rPr>
      <w:t>」を</w:t>
    </w:r>
    <w:r w:rsidRPr="0085500E">
      <w:rPr>
        <w:rFonts w:asciiTheme="majorEastAsia" w:eastAsiaTheme="majorEastAsia" w:hAnsiTheme="majorEastAsia" w:hint="eastAsia"/>
        <w:sz w:val="18"/>
        <w:szCs w:val="18"/>
      </w:rPr>
      <w:t xml:space="preserve">「@」に置換）　　　　　　　　　　　　　　　　　</w:t>
    </w:r>
    <w:r>
      <w:rPr>
        <w:rFonts w:asciiTheme="majorEastAsia" w:eastAsiaTheme="majorEastAsia" w:hAnsiTheme="majorEastAsia" w:hint="eastAsia"/>
        <w:sz w:val="18"/>
        <w:szCs w:val="18"/>
      </w:rPr>
      <w:t xml:space="preserve">　　　　　　　</w:t>
    </w:r>
  </w:p>
  <w:p w14:paraId="6A6C09A6" w14:textId="77777777" w:rsidR="0031082D" w:rsidRPr="0085500E" w:rsidRDefault="0031082D" w:rsidP="0085500E">
    <w:pPr>
      <w:pStyle w:val="a3"/>
      <w:jc w:val="right"/>
      <w:rPr>
        <w:sz w:val="18"/>
        <w:szCs w:val="18"/>
      </w:rPr>
    </w:pPr>
    <w:r w:rsidRPr="0085500E">
      <w:rPr>
        <w:rFonts w:asciiTheme="majorEastAsia" w:eastAsiaTheme="majorEastAsia" w:hAnsiTheme="majorEastAsia" w:hint="eastAsia"/>
        <w:sz w:val="18"/>
        <w:szCs w:val="18"/>
      </w:rPr>
      <w:t>報告様式２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3B6"/>
    <w:rsid w:val="000C7971"/>
    <w:rsid w:val="000D0300"/>
    <w:rsid w:val="000E69AB"/>
    <w:rsid w:val="00134B75"/>
    <w:rsid w:val="00137FE0"/>
    <w:rsid w:val="001B1E9B"/>
    <w:rsid w:val="001C5915"/>
    <w:rsid w:val="002A2324"/>
    <w:rsid w:val="002D53CE"/>
    <w:rsid w:val="002E71E6"/>
    <w:rsid w:val="0031082D"/>
    <w:rsid w:val="003A6D0B"/>
    <w:rsid w:val="00400DAF"/>
    <w:rsid w:val="004164C9"/>
    <w:rsid w:val="00482C04"/>
    <w:rsid w:val="00484B1C"/>
    <w:rsid w:val="00484D7B"/>
    <w:rsid w:val="0048720C"/>
    <w:rsid w:val="00536CE6"/>
    <w:rsid w:val="005F3188"/>
    <w:rsid w:val="006826A0"/>
    <w:rsid w:val="006A599F"/>
    <w:rsid w:val="00762C37"/>
    <w:rsid w:val="007C7629"/>
    <w:rsid w:val="0085500E"/>
    <w:rsid w:val="00887792"/>
    <w:rsid w:val="0089237A"/>
    <w:rsid w:val="008A3467"/>
    <w:rsid w:val="008E4980"/>
    <w:rsid w:val="009D49F7"/>
    <w:rsid w:val="009E4D7A"/>
    <w:rsid w:val="00A850EC"/>
    <w:rsid w:val="00AE2EA3"/>
    <w:rsid w:val="00B5202D"/>
    <w:rsid w:val="00B95D94"/>
    <w:rsid w:val="00C264CD"/>
    <w:rsid w:val="00CA2AFB"/>
    <w:rsid w:val="00CB1232"/>
    <w:rsid w:val="00CB1D79"/>
    <w:rsid w:val="00CE757C"/>
    <w:rsid w:val="00DF2815"/>
    <w:rsid w:val="00E2279E"/>
    <w:rsid w:val="00E2662C"/>
    <w:rsid w:val="00ED67CA"/>
    <w:rsid w:val="00EE67E3"/>
    <w:rsid w:val="00EF43B6"/>
    <w:rsid w:val="00F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25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37A"/>
  </w:style>
  <w:style w:type="paragraph" w:styleId="a5">
    <w:name w:val="footer"/>
    <w:basedOn w:val="a"/>
    <w:link w:val="a6"/>
    <w:uiPriority w:val="99"/>
    <w:unhideWhenUsed/>
    <w:rsid w:val="00892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37A"/>
  </w:style>
  <w:style w:type="paragraph" w:styleId="a7">
    <w:name w:val="Balloon Text"/>
    <w:basedOn w:val="a"/>
    <w:link w:val="a8"/>
    <w:uiPriority w:val="99"/>
    <w:semiHidden/>
    <w:unhideWhenUsed/>
    <w:rsid w:val="009E4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D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E4D7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4D7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E4D7A"/>
  </w:style>
  <w:style w:type="paragraph" w:styleId="ac">
    <w:name w:val="annotation subject"/>
    <w:basedOn w:val="aa"/>
    <w:next w:val="aa"/>
    <w:link w:val="ad"/>
    <w:uiPriority w:val="99"/>
    <w:semiHidden/>
    <w:unhideWhenUsed/>
    <w:rsid w:val="009E4D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4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2020-10-07T14:31:00Z</dcterms:created>
  <dcterms:modified xsi:type="dcterms:W3CDTF">2023-12-08T10:36:00Z</dcterms:modified>
</cp:coreProperties>
</file>